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p>
      <w:pPr>
        <w:jc w:val="center"/>
        <w:rPr>
          <w:rFonts w:hint="default" w:ascii="汉仪旗黑-50简" w:hAnsi="汉仪旗黑-50简" w:eastAsia="汉仪旗黑-50简" w:cs="汉仪旗黑-50简"/>
          <w:sz w:val="44"/>
          <w:szCs w:val="44"/>
          <w:lang w:val="en-US" w:eastAsia="zh-CN"/>
        </w:rPr>
      </w:pPr>
      <w:r>
        <w:rPr>
          <w:rFonts w:hint="eastAsia" w:ascii="汉仪旗黑-50简" w:hAnsi="汉仪旗黑-50简" w:eastAsia="汉仪旗黑-50简" w:cs="汉仪旗黑-50简"/>
          <w:sz w:val="44"/>
          <w:szCs w:val="44"/>
          <w:lang w:val="en-US" w:eastAsia="zh-CN"/>
        </w:rPr>
        <w:t>询价单</w:t>
      </w:r>
    </w:p>
    <w:tbl>
      <w:tblPr>
        <w:tblStyle w:val="3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1689"/>
        <w:gridCol w:w="1020"/>
        <w:gridCol w:w="1188"/>
        <w:gridCol w:w="1476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7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规格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7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山东省德粮面业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经营情况审计项目</w:t>
            </w:r>
          </w:p>
        </w:tc>
        <w:tc>
          <w:tcPr>
            <w:tcW w:w="16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7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7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8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8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8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8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8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8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7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8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188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95" w:type="dxa"/>
            <w:gridSpan w:val="6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报价合计（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大写）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元整，小写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9595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说明：1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所采购产品为含税开票价格，并为一次性报价；</w:t>
            </w:r>
          </w:p>
          <w:p>
            <w:pPr>
              <w:spacing w:line="400" w:lineRule="exact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2.产品价格为包含运费、税费、安装费；</w:t>
            </w:r>
          </w:p>
          <w:p>
            <w:pPr>
              <w:spacing w:line="400" w:lineRule="exact"/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所供产品规格及质量应达到国家标准；</w:t>
            </w:r>
          </w:p>
        </w:tc>
      </w:tr>
    </w:tbl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公司名称（公章）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：</w:t>
      </w:r>
    </w:p>
    <w:p>
      <w:pPr>
        <w:spacing w:line="4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联系人：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联系电话：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汉仪旗黑-50简">
    <w:altName w:val="黑体"/>
    <w:panose1 w:val="0002060004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26FE0"/>
    <w:rsid w:val="028A7220"/>
    <w:rsid w:val="0EDD63DC"/>
    <w:rsid w:val="2F2F211D"/>
    <w:rsid w:val="70B26FE0"/>
    <w:rsid w:val="7E39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2025-11-24T01:03:00Z</dcterms:created>
  <dc:creator>WPS_1602481743</dc:creator>
  <cp:lastModifiedBy>WPS_1602481743</cp:lastModifiedBy>
  <cp:lastPrinted>2025-11-24T02:59:00Z</cp:lastPrinted>
  <dcterms:modified xsi:type="dcterms:W3CDTF">2025-11-24T05:47:09Z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